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D8" w:rsidRDefault="006C5ED8" w:rsidP="006C5ED8">
      <w:pPr>
        <w:spacing w:after="0" w:line="320" w:lineRule="exact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 xml:space="preserve">Lab.Vision 2017 – Zukunftsradar der Laborindustrie </w:t>
      </w:r>
    </w:p>
    <w:p w:rsidR="006C5ED8" w:rsidRDefault="006C5ED8" w:rsidP="006C5ED8">
      <w:pPr>
        <w:spacing w:after="0" w:line="320" w:lineRule="exac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SPECTARIS-Branchentreff am 10. Mai bei der Bayer AG in Leverkusen</w:t>
      </w:r>
    </w:p>
    <w:p w:rsidR="006C5ED8" w:rsidRDefault="006C5ED8" w:rsidP="006C5ED8">
      <w:pPr>
        <w:spacing w:before="120" w:after="100" w:afterAutospacing="1" w:line="280" w:lineRule="exact"/>
        <w:rPr>
          <w:rFonts w:ascii="Arial Narrow" w:hAnsi="Arial Narrow"/>
        </w:rPr>
      </w:pPr>
      <w:r>
        <w:rPr>
          <w:rFonts w:ascii="Arial Narrow" w:hAnsi="Arial Narrow"/>
        </w:rPr>
        <w:t>Die einzig</w:t>
      </w:r>
      <w:r w:rsidR="003F3702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</w:t>
      </w:r>
      <w:r w:rsidR="003F3702">
        <w:rPr>
          <w:rFonts w:ascii="Arial Narrow" w:hAnsi="Arial Narrow"/>
        </w:rPr>
        <w:t>Branchenp</w:t>
      </w:r>
      <w:r>
        <w:rPr>
          <w:rFonts w:ascii="Arial Narrow" w:hAnsi="Arial Narrow"/>
        </w:rPr>
        <w:t xml:space="preserve">lattform für Hersteller, Anwender, Laborfachhandel, Medien und </w:t>
      </w:r>
      <w:r w:rsidR="003F3702">
        <w:rPr>
          <w:rFonts w:ascii="Arial Narrow" w:hAnsi="Arial Narrow"/>
        </w:rPr>
        <w:t>Fach</w:t>
      </w:r>
      <w:r>
        <w:rPr>
          <w:rFonts w:ascii="Arial Narrow" w:hAnsi="Arial Narrow"/>
        </w:rPr>
        <w:t xml:space="preserve">partner der Analysen-, Bio- und Labortechnik (ehemals </w:t>
      </w:r>
      <w:proofErr w:type="spellStart"/>
      <w:r>
        <w:rPr>
          <w:rFonts w:ascii="Arial Narrow" w:hAnsi="Arial Narrow"/>
        </w:rPr>
        <w:t>LaborForum</w:t>
      </w:r>
      <w:proofErr w:type="spellEnd"/>
      <w:r>
        <w:rPr>
          <w:rFonts w:ascii="Arial Narrow" w:hAnsi="Arial Narrow"/>
        </w:rPr>
        <w:t xml:space="preserve">) ortet 2017 die Themen „Schöne neue Welt des Labors 4.0: Daten als Rohstoff der Zukunft“ und „Der lange Weg zum Anwender: Ist Vertriebskommunikation ein Systemproblem?“. Mit neuem Profil </w:t>
      </w:r>
      <w:r w:rsidR="003F3702">
        <w:rPr>
          <w:rFonts w:ascii="Arial Narrow" w:hAnsi="Arial Narrow"/>
        </w:rPr>
        <w:t>bietet die Veranstaltung zukunftsfähige Lösungen für die Herausforderungen von heute.</w:t>
      </w:r>
    </w:p>
    <w:p w:rsidR="003F3702" w:rsidRDefault="003F3702" w:rsidP="006C5ED8">
      <w:pPr>
        <w:spacing w:before="120" w:after="100" w:afterAutospacing="1" w:line="280" w:lineRule="exact"/>
        <w:rPr>
          <w:rFonts w:ascii="Arial Narrow" w:hAnsi="Arial Narrow"/>
        </w:rPr>
      </w:pPr>
      <w:r>
        <w:rPr>
          <w:rFonts w:ascii="Arial Narrow" w:hAnsi="Arial Narrow"/>
        </w:rPr>
        <w:t>„SPECTARIS bietet mit der Lab.Vision allen Akteuren dieser innovativen Branche eine Plattform zum Austausch über die wichtigsten Trends und Anwendermärkte. Die Lab.Vision versteht sich als Zukunftsradar und Seismograph der Branche: Herausforderungen werden geortet und entsprechende Lösungen entwickelt“, so Birgit Ladwig von SPECTARIS, dem führenden Industrieverband der deutschen Analysen-, Bio- und Labortechnik</w:t>
      </w:r>
      <w:r w:rsidDel="003F3702">
        <w:rPr>
          <w:rFonts w:ascii="Arial Narrow" w:hAnsi="Arial Narrow"/>
        </w:rPr>
        <w:t xml:space="preserve"> </w:t>
      </w:r>
    </w:p>
    <w:p w:rsidR="006C5ED8" w:rsidRDefault="003F3702" w:rsidP="006C5ED8">
      <w:pPr>
        <w:spacing w:before="120" w:after="100" w:afterAutospacing="1" w:line="280" w:lineRule="exact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6C5ED8">
        <w:rPr>
          <w:rFonts w:ascii="Arial Narrow" w:hAnsi="Arial Narrow"/>
        </w:rPr>
        <w:t>nteraktive Formate wie d</w:t>
      </w:r>
      <w:r>
        <w:rPr>
          <w:rFonts w:ascii="Arial Narrow" w:hAnsi="Arial Narrow"/>
        </w:rPr>
        <w:t>as</w:t>
      </w:r>
      <w:r w:rsidR="006C5ED8">
        <w:rPr>
          <w:rFonts w:ascii="Arial Narrow" w:hAnsi="Arial Narrow"/>
        </w:rPr>
        <w:t xml:space="preserve"> Lab.Vision-World Café und visionäre </w:t>
      </w:r>
      <w:proofErr w:type="spellStart"/>
      <w:r w:rsidR="006C5ED8">
        <w:rPr>
          <w:rFonts w:ascii="Arial Narrow" w:hAnsi="Arial Narrow"/>
        </w:rPr>
        <w:t>Keynotes</w:t>
      </w:r>
      <w:proofErr w:type="spellEnd"/>
      <w:r w:rsidR="006C5ED8">
        <w:rPr>
          <w:rFonts w:ascii="Arial Narrow" w:hAnsi="Arial Narrow"/>
        </w:rPr>
        <w:t xml:space="preserve"> zur Zukunft im Vertrieb und im Anwendermarkt Pharma </w:t>
      </w:r>
      <w:r>
        <w:rPr>
          <w:rFonts w:ascii="Arial Narrow" w:hAnsi="Arial Narrow"/>
        </w:rPr>
        <w:t>bieten den</w:t>
      </w:r>
      <w:r w:rsidR="006C5ED8">
        <w:rPr>
          <w:rFonts w:ascii="Arial Narrow" w:hAnsi="Arial Narrow"/>
        </w:rPr>
        <w:t xml:space="preserve"> Teilnehmer</w:t>
      </w:r>
      <w:r>
        <w:rPr>
          <w:rFonts w:ascii="Arial Narrow" w:hAnsi="Arial Narrow"/>
        </w:rPr>
        <w:t>n</w:t>
      </w:r>
      <w:r w:rsidR="006C5ED8">
        <w:rPr>
          <w:rFonts w:ascii="Arial Narrow" w:hAnsi="Arial Narrow"/>
        </w:rPr>
        <w:t xml:space="preserve"> Trends, intelligente Lösungen und spannende Gesprächspartner. In drei praxisnahen Workshops werden die Herausforderungen „Der lange Weg zum Anwender“, „Praxis im Labor von morgen: Erfolgsbeispiele“ und „</w:t>
      </w:r>
      <w:proofErr w:type="spellStart"/>
      <w:r w:rsidR="006C5ED8">
        <w:rPr>
          <w:rFonts w:ascii="Arial Narrow" w:hAnsi="Arial Narrow"/>
        </w:rPr>
        <w:t>Machine</w:t>
      </w:r>
      <w:proofErr w:type="spellEnd"/>
      <w:r w:rsidR="006C5ED8">
        <w:rPr>
          <w:rFonts w:ascii="Arial Narrow" w:hAnsi="Arial Narrow"/>
        </w:rPr>
        <w:t xml:space="preserve"> Learning: Daten als Rohstoff der Zukunft im Labor 4.0“ </w:t>
      </w:r>
      <w:r>
        <w:rPr>
          <w:rFonts w:ascii="Arial Narrow" w:hAnsi="Arial Narrow"/>
        </w:rPr>
        <w:t>g</w:t>
      </w:r>
      <w:r w:rsidR="00CA5C2C">
        <w:rPr>
          <w:rFonts w:ascii="Arial Narrow" w:hAnsi="Arial Narrow"/>
        </w:rPr>
        <w:t>emeinsam durchleuchtet</w:t>
      </w:r>
      <w:r>
        <w:rPr>
          <w:rFonts w:ascii="Arial Narrow" w:hAnsi="Arial Narrow"/>
        </w:rPr>
        <w:t xml:space="preserve"> und passende Handlungsweisen vermittelt.</w:t>
      </w:r>
    </w:p>
    <w:p w:rsidR="006C5ED8" w:rsidRDefault="006C5ED8" w:rsidP="00D57D44">
      <w:pPr>
        <w:ind w:right="707"/>
        <w:rPr>
          <w:rFonts w:ascii="Arial Narrow" w:hAnsi="Arial Narrow"/>
        </w:rPr>
      </w:pPr>
      <w:r>
        <w:rPr>
          <w:rFonts w:ascii="Arial Narrow" w:hAnsi="Arial Narrow"/>
        </w:rPr>
        <w:t>Eingerahmt wird die Lab.Vision vom festlichen Branchen-Get-Together am Vorabend im Kasino</w:t>
      </w:r>
      <w:r w:rsidR="00D24210">
        <w:rPr>
          <w:rFonts w:ascii="Arial Narrow" w:hAnsi="Arial Narrow"/>
        </w:rPr>
        <w:t xml:space="preserve"> der Bayer AG</w:t>
      </w:r>
      <w:r>
        <w:rPr>
          <w:rFonts w:ascii="Arial Narrow" w:hAnsi="Arial Narrow"/>
        </w:rPr>
        <w:t>. Ex-Agent Leo Martin verrät dabei seine besten Strategien, um Vertrauen aufbauen und Menschen zu binden. Ebenfalls am Vortag</w:t>
      </w:r>
      <w:r w:rsidR="00D24210">
        <w:rPr>
          <w:rFonts w:ascii="Arial Narrow" w:hAnsi="Arial Narrow"/>
        </w:rPr>
        <w:t>, den 09. Mai</w:t>
      </w:r>
      <w:r>
        <w:rPr>
          <w:rFonts w:ascii="Arial Narrow" w:hAnsi="Arial Narrow"/>
        </w:rPr>
        <w:t>: Inside BAYER – Hinter den Türen der Laborwelt</w:t>
      </w:r>
      <w:r w:rsidR="00D2421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mit Besichtigung des Analytik-Labors </w:t>
      </w:r>
      <w:r w:rsidR="00D24210">
        <w:rPr>
          <w:rFonts w:ascii="Arial Narrow" w:hAnsi="Arial Narrow"/>
        </w:rPr>
        <w:t xml:space="preserve">von Bayer </w:t>
      </w:r>
      <w:r>
        <w:rPr>
          <w:rFonts w:ascii="Arial Narrow" w:hAnsi="Arial Narrow"/>
        </w:rPr>
        <w:t>oder Rundgang durch die interaktive Ausstellung.</w:t>
      </w:r>
    </w:p>
    <w:p w:rsidR="004A31CE" w:rsidRDefault="004A31CE" w:rsidP="006C5ED8">
      <w:pPr>
        <w:spacing w:before="120" w:after="100" w:afterAutospacing="1" w:line="280" w:lineRule="exact"/>
        <w:rPr>
          <w:rFonts w:ascii="Arial Narrow" w:hAnsi="Arial Narrow"/>
        </w:rPr>
      </w:pPr>
      <w:r>
        <w:rPr>
          <w:rFonts w:ascii="Arial Narrow" w:hAnsi="Arial Narrow"/>
        </w:rPr>
        <w:t>Ein besonderer Fokus liegt auf dem Nachwuchs.</w:t>
      </w:r>
      <w:r w:rsidR="006C5E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="006C5ED8">
        <w:rPr>
          <w:rFonts w:ascii="Arial Narrow" w:hAnsi="Arial Narrow"/>
        </w:rPr>
        <w:t xml:space="preserve">uf der Lab.Vision </w:t>
      </w:r>
      <w:r>
        <w:rPr>
          <w:rFonts w:ascii="Arial Narrow" w:hAnsi="Arial Narrow"/>
        </w:rPr>
        <w:t xml:space="preserve">wird zum 7. Mal </w:t>
      </w:r>
      <w:r w:rsidR="006C5ED8">
        <w:rPr>
          <w:rFonts w:ascii="Arial Narrow" w:hAnsi="Arial Narrow"/>
        </w:rPr>
        <w:t xml:space="preserve">der </w:t>
      </w:r>
      <w:proofErr w:type="spellStart"/>
      <w:r w:rsidR="006C5ED8">
        <w:rPr>
          <w:rFonts w:ascii="Arial Narrow" w:hAnsi="Arial Narrow"/>
        </w:rPr>
        <w:t>LaborBär</w:t>
      </w:r>
      <w:proofErr w:type="spellEnd"/>
      <w:r w:rsidR="006C5ED8">
        <w:rPr>
          <w:rFonts w:ascii="Arial Narrow" w:hAnsi="Arial Narrow"/>
        </w:rPr>
        <w:t xml:space="preserve"> an den Jugend forscht-Bundessieger im Bereich Chemie verliehen</w:t>
      </w:r>
      <w:r>
        <w:rPr>
          <w:rFonts w:ascii="Arial Narrow" w:hAnsi="Arial Narrow"/>
        </w:rPr>
        <w:t>. Das Thema seiner Forschung:</w:t>
      </w:r>
      <w:r w:rsidR="006C5ED8">
        <w:rPr>
          <w:rFonts w:ascii="Arial Narrow" w:hAnsi="Arial Narrow"/>
        </w:rPr>
        <w:t xml:space="preserve"> „Chemie, die klammert – was die Umwelt nicht will!“ . </w:t>
      </w:r>
    </w:p>
    <w:p w:rsidR="006C5ED8" w:rsidRDefault="00CD79ED" w:rsidP="006C5ED8">
      <w:pPr>
        <w:spacing w:before="120" w:after="100" w:afterAutospacing="1" w:line="280" w:lineRule="exact"/>
        <w:rPr>
          <w:rFonts w:ascii="Arial Narrow" w:hAnsi="Arial Narrow"/>
        </w:rPr>
      </w:pPr>
      <w:r>
        <w:rPr>
          <w:rFonts w:ascii="Arial Narrow" w:hAnsi="Arial Narrow"/>
        </w:rPr>
        <w:t>Wie es nach einem spannenden Veranstaltungstag immer weiter geht</w:t>
      </w:r>
      <w:r w:rsidR="00AD1EA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schildert zum Abschluss Joey Kelly</w:t>
      </w:r>
      <w:r w:rsidR="006C5ED8">
        <w:rPr>
          <w:rFonts w:ascii="Arial Narrow" w:hAnsi="Arial Narrow"/>
        </w:rPr>
        <w:t xml:space="preserve"> – NO LIMITS!</w:t>
      </w:r>
    </w:p>
    <w:p w:rsidR="006C5ED8" w:rsidRDefault="006C5ED8" w:rsidP="006C5ED8">
      <w:pPr>
        <w:spacing w:before="120" w:after="100" w:afterAutospacing="1" w:line="28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Alle Informationen </w:t>
      </w:r>
      <w:r w:rsidR="00D24210">
        <w:rPr>
          <w:rFonts w:ascii="Arial Narrow" w:hAnsi="Arial Narrow"/>
        </w:rPr>
        <w:t>erhalten</w:t>
      </w:r>
      <w:r>
        <w:rPr>
          <w:rFonts w:ascii="Arial Narrow" w:hAnsi="Arial Narrow"/>
        </w:rPr>
        <w:t xml:space="preserve"> Sie unter </w:t>
      </w:r>
      <w:hyperlink r:id="rId5" w:history="1">
        <w:r>
          <w:rPr>
            <w:rStyle w:val="Hyperlink"/>
            <w:rFonts w:ascii="Arial Narrow" w:hAnsi="Arial Narrow"/>
            <w:color w:val="auto"/>
            <w:u w:val="none"/>
          </w:rPr>
          <w:t>www.spectaris-labvision.net</w:t>
        </w:r>
      </w:hyperlink>
      <w:r>
        <w:rPr>
          <w:rFonts w:ascii="Arial Narrow" w:hAnsi="Arial Narrow"/>
        </w:rPr>
        <w:t>.</w:t>
      </w:r>
    </w:p>
    <w:p w:rsidR="006C5ED8" w:rsidRDefault="006C5ED8" w:rsidP="006C5ED8">
      <w:pPr>
        <w:rPr>
          <w:rFonts w:ascii="Arial Narrow" w:hAnsi="Arial Narrow"/>
          <w:i/>
          <w:iCs/>
          <w:color w:val="595959"/>
        </w:rPr>
      </w:pPr>
      <w:r>
        <w:rPr>
          <w:rFonts w:ascii="Arial Narrow" w:hAnsi="Arial Narrow"/>
          <w:i/>
          <w:iCs/>
          <w:color w:val="595959"/>
        </w:rPr>
        <w:t xml:space="preserve">Journalisten sind herzlich eingeladen, an der Lab.Vision </w:t>
      </w:r>
      <w:r>
        <w:rPr>
          <w:rFonts w:ascii="Arial Narrow" w:hAnsi="Arial Narrow"/>
          <w:i/>
          <w:iCs/>
          <w:color w:val="FF0000"/>
        </w:rPr>
        <w:t xml:space="preserve">kostenfrei </w:t>
      </w:r>
      <w:r>
        <w:rPr>
          <w:rFonts w:ascii="Arial Narrow" w:hAnsi="Arial Narrow"/>
          <w:i/>
          <w:iCs/>
          <w:color w:val="595959"/>
        </w:rPr>
        <w:t>teilzunehmen</w:t>
      </w:r>
      <w:r w:rsidR="00AD1EAF">
        <w:rPr>
          <w:rFonts w:ascii="Arial Narrow" w:hAnsi="Arial Narrow"/>
          <w:i/>
          <w:iCs/>
          <w:color w:val="595959"/>
        </w:rPr>
        <w:t>, Anmeldung unter www.spectaris-labvision.net</w:t>
      </w:r>
    </w:p>
    <w:p w:rsidR="006C5ED8" w:rsidRDefault="006C5ED8" w:rsidP="006C5ED8">
      <w:pPr>
        <w:spacing w:after="0" w:line="240" w:lineRule="auto"/>
        <w:rPr>
          <w:rFonts w:ascii="Arial Narrow" w:hAnsi="Arial Narrow"/>
          <w:color w:val="000000"/>
          <w:lang w:eastAsia="de-DE"/>
        </w:rPr>
      </w:pPr>
      <w:r>
        <w:rPr>
          <w:rFonts w:ascii="Arial Narrow" w:hAnsi="Arial Narrow"/>
          <w:color w:val="000000"/>
          <w:u w:val="single"/>
          <w:lang w:eastAsia="de-DE"/>
        </w:rPr>
        <w:t>Pressekontakt:</w:t>
      </w:r>
      <w:r>
        <w:rPr>
          <w:rFonts w:ascii="Times New Roman" w:hAnsi="Times New Roman"/>
          <w:snapToGrid w:val="0"/>
          <w:color w:val="000000"/>
          <w:sz w:val="2"/>
          <w:szCs w:val="2"/>
          <w:bdr w:val="none" w:sz="0" w:space="0" w:color="auto" w:frame="1"/>
          <w:shd w:val="clear" w:color="auto" w:fill="000000"/>
          <w:lang w:eastAsia="x-none"/>
        </w:rPr>
        <w:t xml:space="preserve"> </w:t>
      </w:r>
      <w:r>
        <w:rPr>
          <w:rFonts w:ascii="Arial Narrow" w:hAnsi="Arial Narrow"/>
          <w:color w:val="000000"/>
          <w:u w:val="single"/>
          <w:lang w:eastAsia="de-DE"/>
        </w:rPr>
        <w:br/>
      </w:r>
      <w:r>
        <w:rPr>
          <w:rFonts w:ascii="Arial Narrow" w:hAnsi="Arial Narrow"/>
          <w:color w:val="000000"/>
          <w:lang w:eastAsia="de-DE"/>
        </w:rPr>
        <w:t>Martin Leibing</w:t>
      </w:r>
      <w:r>
        <w:rPr>
          <w:rFonts w:ascii="Arial Narrow" w:hAnsi="Arial Narrow"/>
          <w:color w:val="000000"/>
          <w:lang w:eastAsia="de-DE"/>
        </w:rPr>
        <w:br/>
        <w:t xml:space="preserve">Leiter Verbandskommunikation </w:t>
      </w:r>
      <w:r>
        <w:rPr>
          <w:rFonts w:ascii="Arial Narrow" w:hAnsi="Arial Narrow"/>
          <w:color w:val="000000"/>
          <w:lang w:eastAsia="de-DE"/>
        </w:rPr>
        <w:br/>
        <w:t>Fon +49 (0)30 41 40 21-51</w:t>
      </w:r>
      <w:r>
        <w:rPr>
          <w:rFonts w:ascii="Arial Narrow" w:hAnsi="Arial Narrow"/>
          <w:color w:val="000000"/>
          <w:lang w:eastAsia="de-DE"/>
        </w:rPr>
        <w:br/>
        <w:t>Fax +49 (0)30 41 40 21-33</w:t>
      </w:r>
      <w:r>
        <w:rPr>
          <w:rFonts w:ascii="Arial Narrow" w:hAnsi="Arial Narrow"/>
          <w:lang w:eastAsia="de-DE"/>
        </w:rPr>
        <w:br/>
      </w:r>
      <w:hyperlink r:id="rId6" w:history="1">
        <w:r>
          <w:rPr>
            <w:rStyle w:val="Hyperlink"/>
            <w:rFonts w:ascii="Arial Narrow" w:hAnsi="Arial Narrow"/>
            <w:lang w:eastAsia="de-DE"/>
          </w:rPr>
          <w:t>leibing@spectaris.de</w:t>
        </w:r>
      </w:hyperlink>
      <w:r>
        <w:rPr>
          <w:rFonts w:ascii="Arial Narrow" w:hAnsi="Arial Narrow"/>
          <w:lang w:eastAsia="de-DE"/>
        </w:rPr>
        <w:t xml:space="preserve"> - </w:t>
      </w:r>
      <w:hyperlink r:id="rId7" w:history="1">
        <w:r>
          <w:rPr>
            <w:rStyle w:val="Hyperlink"/>
            <w:rFonts w:ascii="Arial Narrow" w:hAnsi="Arial Narrow"/>
            <w:lang w:eastAsia="de-DE"/>
          </w:rPr>
          <w:t>www.spectaris.de</w:t>
        </w:r>
      </w:hyperlink>
      <w:r>
        <w:rPr>
          <w:rFonts w:ascii="Arial Narrow" w:hAnsi="Arial Narrow"/>
          <w:color w:val="0563C1"/>
          <w:u w:val="single"/>
          <w:lang w:eastAsia="de-DE"/>
        </w:rPr>
        <w:t xml:space="preserve"> - </w:t>
      </w:r>
      <w:hyperlink r:id="rId8" w:history="1">
        <w:r>
          <w:rPr>
            <w:rStyle w:val="Hyperlink"/>
            <w:rFonts w:ascii="Arial Narrow" w:hAnsi="Arial Narrow"/>
            <w:lang w:eastAsia="de-DE"/>
          </w:rPr>
          <w:t>http://twitter.com/spectaris</w:t>
        </w:r>
      </w:hyperlink>
      <w:r>
        <w:rPr>
          <w:rFonts w:ascii="Arial Narrow" w:hAnsi="Arial Narrow"/>
          <w:color w:val="000000"/>
          <w:lang w:eastAsia="de-DE"/>
        </w:rPr>
        <w:br/>
        <w:t xml:space="preserve">SPECTARIS. Deutscher Industrieverband für optische, medizinische und mechatronische Technologien e.V. </w:t>
      </w:r>
      <w:r>
        <w:rPr>
          <w:rFonts w:ascii="Arial Narrow" w:hAnsi="Arial Narrow"/>
          <w:color w:val="000000"/>
          <w:lang w:eastAsia="de-DE"/>
        </w:rPr>
        <w:br/>
        <w:t>Werderscher Markt 15, D-10117 Berlin</w:t>
      </w:r>
    </w:p>
    <w:p w:rsidR="00E6285F" w:rsidRDefault="00D57D44"/>
    <w:sectPr w:rsidR="00E62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8"/>
    <w:rsid w:val="00031133"/>
    <w:rsid w:val="003F3702"/>
    <w:rsid w:val="004A31CE"/>
    <w:rsid w:val="006C5ED8"/>
    <w:rsid w:val="006C6D9C"/>
    <w:rsid w:val="007236C8"/>
    <w:rsid w:val="008C15BF"/>
    <w:rsid w:val="00AD1EAF"/>
    <w:rsid w:val="00CA5C2C"/>
    <w:rsid w:val="00CD79ED"/>
    <w:rsid w:val="00D24210"/>
    <w:rsid w:val="00D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F070-03E3-475E-AF5C-4B121D4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5ED8"/>
    <w:pPr>
      <w:spacing w:after="200" w:line="276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5ED8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ED8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3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pect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taris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ibing@spectaris.de" TargetMode="External"/><Relationship Id="rId5" Type="http://schemas.openxmlformats.org/officeDocument/2006/relationships/hyperlink" Target="http://www.spectaris-labvision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43A2-062D-4B1E-8CF8-50878589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Leibing [SPECTARIS]</dc:creator>
  <cp:keywords/>
  <dc:description/>
  <cp:lastModifiedBy>Martin Leibing [SPECTARIS]</cp:lastModifiedBy>
  <cp:revision>2</cp:revision>
  <dcterms:created xsi:type="dcterms:W3CDTF">2017-03-17T08:38:00Z</dcterms:created>
  <dcterms:modified xsi:type="dcterms:W3CDTF">2017-03-17T08:38:00Z</dcterms:modified>
</cp:coreProperties>
</file>